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3EFC3" w14:textId="3C055F96" w:rsidR="00911EED" w:rsidRDefault="00911EED">
      <w:pPr>
        <w:spacing w:after="35"/>
      </w:pPr>
    </w:p>
    <w:p w14:paraId="4D61CB14" w14:textId="77777777" w:rsidR="00911EED" w:rsidRDefault="00580286">
      <w:pPr>
        <w:spacing w:after="0"/>
        <w:ind w:left="14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Перечень должностей, подверженных коррупционным рискам </w:t>
      </w:r>
    </w:p>
    <w:p w14:paraId="3BB8A3CB" w14:textId="77777777" w:rsidR="00911EED" w:rsidRDefault="00580286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570814E" w14:textId="77777777" w:rsidR="00911EED" w:rsidRDefault="00580286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918" w:type="dxa"/>
        <w:tblInd w:w="-1136" w:type="dxa"/>
        <w:tblCellMar>
          <w:top w:w="51" w:type="dxa"/>
          <w:left w:w="108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3971"/>
        <w:gridCol w:w="3401"/>
        <w:gridCol w:w="3546"/>
      </w:tblGrid>
      <w:tr w:rsidR="00911EED" w14:paraId="071BEAFB" w14:textId="77777777">
        <w:trPr>
          <w:trHeight w:val="838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7004" w14:textId="77777777" w:rsidR="00911EED" w:rsidRDefault="0058028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Должность, подверженная коррупционному риску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2BC2" w14:textId="77777777" w:rsidR="00911EED" w:rsidRDefault="00580286">
            <w:pPr>
              <w:spacing w:after="48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Должностные полномочия, содержащие коррупционные </w:t>
            </w:r>
          </w:p>
          <w:p w14:paraId="4A1E974E" w14:textId="77777777" w:rsidR="00911EED" w:rsidRDefault="00580286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риски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5F69" w14:textId="77777777" w:rsidR="00911EED" w:rsidRDefault="00580286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Коррупционные риски </w:t>
            </w:r>
          </w:p>
        </w:tc>
      </w:tr>
      <w:tr w:rsidR="00911EED" w14:paraId="140D8BDF" w14:textId="77777777">
        <w:trPr>
          <w:trHeight w:val="166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5CA0" w14:textId="77777777" w:rsidR="00911EED" w:rsidRDefault="005802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3DDE" w14:textId="77777777" w:rsidR="00911EED" w:rsidRDefault="005802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Общее руководство и организация деятельности предприятия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3C05" w14:textId="77777777" w:rsidR="00911EED" w:rsidRDefault="005802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Использования полномочий при решении личных вопросов, связанных с удовлетворением материальных потребностей в личных интересах или интересах третьих лиц </w:t>
            </w:r>
          </w:p>
        </w:tc>
      </w:tr>
      <w:tr w:rsidR="00911EED" w14:paraId="63E4433E" w14:textId="77777777">
        <w:trPr>
          <w:trHeight w:val="166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ADD2" w14:textId="77777777" w:rsidR="00911EED" w:rsidRDefault="005802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Заместители директора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39E4" w14:textId="77777777" w:rsidR="00911EED" w:rsidRDefault="005802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организация деятельности курируемых структурных подразделений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A92E" w14:textId="77777777" w:rsidR="00911EED" w:rsidRDefault="005802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спользования полномочий при решении личных вопросов, связанных с удовлетворением материальных потребностей в личных интересах или интересах третьих лиц </w:t>
            </w:r>
          </w:p>
        </w:tc>
      </w:tr>
      <w:tr w:rsidR="00553908" w14:paraId="323AF5CA" w14:textId="77777777">
        <w:trPr>
          <w:trHeight w:val="166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B9A5" w14:textId="2BA0D4F0" w:rsidR="00553908" w:rsidRPr="00F12A62" w:rsidRDefault="00553908" w:rsidP="00553908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r w:rsidRPr="00553908">
              <w:rPr>
                <w:rFonts w:ascii="Times New Roman" w:eastAsia="Times New Roman" w:hAnsi="Times New Roman" w:cs="Times New Roman"/>
                <w:sz w:val="24"/>
                <w:lang w:val="ru-RU"/>
              </w:rPr>
              <w:t>уководители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департамента, руководители управления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D691" w14:textId="4B5951E7" w:rsidR="00553908" w:rsidRDefault="00553908" w:rsidP="0055390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организация деятельности курируемых структурных подразделений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5A88" w14:textId="6FA5D10A" w:rsidR="00553908" w:rsidRDefault="00553908" w:rsidP="0055390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F12A62">
              <w:rPr>
                <w:rFonts w:ascii="Times New Roman" w:eastAsia="Times New Roman" w:hAnsi="Times New Roman" w:cs="Times New Roman"/>
                <w:sz w:val="24"/>
              </w:rPr>
              <w:t>Использования полномочий при решении личных вопросов, связанных с удовлетворением материальных потребностей в личных интересах или интересах третьих лиц</w:t>
            </w:r>
          </w:p>
        </w:tc>
      </w:tr>
      <w:tr w:rsidR="00553908" w14:paraId="5BC6ECE5" w14:textId="77777777">
        <w:trPr>
          <w:trHeight w:val="166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9331" w14:textId="77777777" w:rsidR="00553908" w:rsidRDefault="00553908" w:rsidP="0055390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структурных подразделений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8755" w14:textId="77777777" w:rsidR="00553908" w:rsidRDefault="00553908" w:rsidP="0055390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организация деятельности курируемых структурных подразделений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9B1F" w14:textId="77777777" w:rsidR="00553908" w:rsidRDefault="00553908" w:rsidP="0055390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Использования полномочий при решении личных вопросов, связанных с удовлетворением материальных потребностей в личных интересах или интересах третьих лиц </w:t>
            </w:r>
          </w:p>
        </w:tc>
      </w:tr>
      <w:tr w:rsidR="00553908" w14:paraId="3FA0257E" w14:textId="77777777">
        <w:trPr>
          <w:trHeight w:val="166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F7F6" w14:textId="77777777" w:rsidR="00553908" w:rsidRDefault="00553908" w:rsidP="00553908">
            <w:pPr>
              <w:spacing w:after="45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Специалисты, осуществляющие операционную деятельность </w:t>
            </w:r>
          </w:p>
          <w:p w14:paraId="7D879259" w14:textId="77777777" w:rsidR="00553908" w:rsidRDefault="00553908" w:rsidP="0055390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(эксперты)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5572" w14:textId="77777777" w:rsidR="00553908" w:rsidRDefault="00553908" w:rsidP="0055390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Возможность влиять на процессы, связанные с принятием решений 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CCA7" w14:textId="77777777" w:rsidR="00553908" w:rsidRDefault="00553908" w:rsidP="0055390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Использования полномочий при решении личных вопросов, связанных с удовлетворением материальных потребностей в личных интересах или интересах третьих лиц </w:t>
            </w:r>
          </w:p>
        </w:tc>
      </w:tr>
      <w:tr w:rsidR="00580286" w14:paraId="4C585111" w14:textId="77777777">
        <w:trPr>
          <w:trHeight w:val="166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661A" w14:textId="579EDD48" w:rsidR="00580286" w:rsidRPr="00580286" w:rsidRDefault="00580286" w:rsidP="00553908">
            <w:pPr>
              <w:spacing w:after="45" w:line="238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Научные сотрудники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CCB0" w14:textId="1E4937D8" w:rsidR="00580286" w:rsidRDefault="00580286" w:rsidP="0055390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580286">
              <w:rPr>
                <w:rFonts w:ascii="Times New Roman" w:eastAsia="Times New Roman" w:hAnsi="Times New Roman" w:cs="Times New Roman"/>
                <w:sz w:val="24"/>
              </w:rPr>
              <w:t xml:space="preserve">Возможность влиять на процессы, связанные с принятием решений 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3C3B" w14:textId="0077BEA7" w:rsidR="00580286" w:rsidRDefault="00580286" w:rsidP="0055390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580286">
              <w:rPr>
                <w:rFonts w:ascii="Times New Roman" w:eastAsia="Times New Roman" w:hAnsi="Times New Roman" w:cs="Times New Roman"/>
                <w:sz w:val="24"/>
              </w:rPr>
              <w:t>Использования полномочий при решении личных вопросов, связанных с удовлетворением материальных потребностей в личных интересах или интересах третьих лиц</w:t>
            </w:r>
          </w:p>
        </w:tc>
      </w:tr>
      <w:tr w:rsidR="00553908" w14:paraId="221451E5" w14:textId="77777777">
        <w:trPr>
          <w:trHeight w:val="1668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324E" w14:textId="77777777" w:rsidR="00553908" w:rsidRDefault="00553908" w:rsidP="0055390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Бухгалтеры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CAE0" w14:textId="77777777" w:rsidR="00553908" w:rsidRDefault="00553908" w:rsidP="0055390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финансовыми средствами и документами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ECFC" w14:textId="77777777" w:rsidR="00553908" w:rsidRDefault="00553908" w:rsidP="0055390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Использования полномочий при решении личных вопросов, связанных с удовлетворением материальных потребностей в личных интересах или интересах третьих лиц </w:t>
            </w:r>
          </w:p>
        </w:tc>
      </w:tr>
    </w:tbl>
    <w:p w14:paraId="6800F17D" w14:textId="6CD96FF0" w:rsidR="00911EED" w:rsidRDefault="0058028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11EED">
      <w:pgSz w:w="11906" w:h="16838"/>
      <w:pgMar w:top="1440" w:right="1001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EED"/>
    <w:rsid w:val="00553908"/>
    <w:rsid w:val="00580286"/>
    <w:rsid w:val="00911EED"/>
    <w:rsid w:val="00AD3A82"/>
    <w:rsid w:val="00F1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1B17"/>
  <w15:docId w15:val="{A190DFC8-6644-4191-B87E-FBB101FB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KZ" w:eastAsia="ru-K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Тортаев Адлет Жанарбекович</dc:creator>
  <cp:keywords/>
  <cp:lastModifiedBy>Анар Сейтбаева</cp:lastModifiedBy>
  <cp:revision>5</cp:revision>
  <cp:lastPrinted>2025-09-08T09:43:00Z</cp:lastPrinted>
  <dcterms:created xsi:type="dcterms:W3CDTF">2025-09-08T09:40:00Z</dcterms:created>
  <dcterms:modified xsi:type="dcterms:W3CDTF">2025-09-08T09:53:00Z</dcterms:modified>
</cp:coreProperties>
</file>